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6DFCCD" w14:textId="77777777" w:rsidR="000D07AC" w:rsidRDefault="00402EC2">
      <w:pPr>
        <w:widowControl w:val="0"/>
        <w:spacing w:line="240" w:lineRule="auto"/>
        <w:rPr>
          <w:rFonts w:ascii="Montserrat" w:eastAsia="Montserrat" w:hAnsi="Montserrat" w:cs="Montserrat"/>
          <w:b/>
          <w:bCs/>
          <w:sz w:val="30"/>
          <w:szCs w:val="30"/>
        </w:rPr>
      </w:pPr>
      <w:r>
        <w:rPr>
          <w:rFonts w:ascii="Montserrat" w:eastAsia="Montserrat" w:hAnsi="Montserrat" w:cs="Montserrat"/>
          <w:b/>
          <w:bCs/>
          <w:sz w:val="30"/>
          <w:szCs w:val="30"/>
        </w:rPr>
        <w:t>Czym jest dobre życie? Kongres i Festiwal Psychologiczny Re_Mind pokaże, jak psychologia pomaga zrozumieć i zmieniać współczesny świat i dostarcza narzędzi wspierających nas w codzienności</w:t>
      </w:r>
    </w:p>
    <w:p w14:paraId="518847F9" w14:textId="77777777" w:rsidR="000D07AC" w:rsidRDefault="000D07AC">
      <w:pPr>
        <w:widowControl w:val="0"/>
        <w:spacing w:line="240" w:lineRule="auto"/>
        <w:rPr>
          <w:rFonts w:ascii="Montserrat" w:eastAsia="Montserrat" w:hAnsi="Montserrat" w:cs="Montserrat"/>
          <w:b/>
          <w:bCs/>
          <w:sz w:val="30"/>
          <w:szCs w:val="30"/>
        </w:rPr>
      </w:pPr>
    </w:p>
    <w:p w14:paraId="743DECE7" w14:textId="77777777" w:rsidR="000D07AC" w:rsidRDefault="00402EC2">
      <w:pPr>
        <w:widowControl w:val="0"/>
        <w:spacing w:line="240" w:lineRule="auto"/>
        <w:rPr>
          <w:b/>
          <w:bCs/>
        </w:rPr>
      </w:pPr>
      <w:r>
        <w:rPr>
          <w:b/>
          <w:bCs/>
        </w:rPr>
        <w:t xml:space="preserve">Jakie są alternatywy wobec pogoni za szczęściem indywidualnym oraz jak rozwijać kompetencje sprzyjające trwałemu dobrostanowi? Gdzie przebiega granica między rzetelną popularyzacją wiedzy psychologicznej a jej nadmiernym uproszczeniem? Kiedy i jak ludzie zmieniają swoje i innych zachowania? Gdzie kończy się perswazja, a zaczyna manipulacja? To tylko niektóre z pytań, na które odpowiedzą wybitni eksperci podczas pierwszej edycji </w:t>
      </w:r>
      <w:hyperlink r:id="rId7">
        <w:r>
          <w:rPr>
            <w:b/>
            <w:bCs/>
            <w:color w:val="1155CC"/>
            <w:u w:val="single"/>
          </w:rPr>
          <w:t>Kongresu i Festiwalu Psychologicznego Re_Mind</w:t>
        </w:r>
      </w:hyperlink>
      <w:r>
        <w:rPr>
          <w:b/>
          <w:bCs/>
        </w:rPr>
        <w:t xml:space="preserve">, który odbędzie się 22-24 czerwca 2026 r. we Wrocławiu. Trzy dni wypełnione debatami, wykładami i spotkaniami, które łączą naukę z praktyką. Inicjatorem i organizatorem wydarzenia jest Uniwersytet SWPS, a współorganizatorami są </w:t>
      </w:r>
      <w:hyperlink r:id="rId8">
        <w:r>
          <w:rPr>
            <w:b/>
            <w:bCs/>
            <w:color w:val="1155CC"/>
            <w:u w:val="single"/>
          </w:rPr>
          <w:t>Miasto Wrocław</w:t>
        </w:r>
      </w:hyperlink>
      <w:r>
        <w:rPr>
          <w:b/>
          <w:bCs/>
        </w:rPr>
        <w:t xml:space="preserve"> i </w:t>
      </w:r>
      <w:hyperlink r:id="rId9">
        <w:r>
          <w:rPr>
            <w:b/>
            <w:bCs/>
            <w:color w:val="1155CC"/>
            <w:u w:val="single"/>
          </w:rPr>
          <w:t>Telewizja Polska</w:t>
        </w:r>
      </w:hyperlink>
      <w:r>
        <w:rPr>
          <w:b/>
          <w:bCs/>
        </w:rPr>
        <w:t xml:space="preserve">. </w:t>
      </w:r>
    </w:p>
    <w:p w14:paraId="06B644C5" w14:textId="54C8215A"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Kongres i Festiwal Psychologiczny Re_Mind to przestrzeń, w której spotykają się nauka ze sztuką i praktyką życia codziennego, w której schodzą się perspektywy indywidualne, wspólnotowe, organizacyjne i społeczne. W ramach </w:t>
      </w:r>
      <w:r>
        <w:rPr>
          <w:rFonts w:ascii="Montserrat" w:eastAsia="Montserrat" w:hAnsi="Montserrat" w:cs="Montserrat"/>
          <w:b/>
          <w:bCs/>
          <w:sz w:val="20"/>
          <w:szCs w:val="20"/>
        </w:rPr>
        <w:t>14 ścieżek tematycznych</w:t>
      </w:r>
      <w:r>
        <w:rPr>
          <w:rFonts w:ascii="Montserrat" w:eastAsia="Montserrat" w:hAnsi="Montserrat" w:cs="Montserrat"/>
          <w:sz w:val="20"/>
          <w:szCs w:val="20"/>
        </w:rPr>
        <w:t xml:space="preserve"> wydarzenie stworzy miejsce do wymiany myśli, doświadczeń i pytań dotyczących człowieka, jego relacji, wyzwań oraz przyszłości. Re_Mind to rozmowa o najważniejszych zjawiskach współczesnego świata. W centrum uwagi znajduje się człowiek – jego emocje, reakcje i mechanizmy, które pomagają lub utrudniają odnalezienie się w dynamicznej rzeczywistości. </w:t>
      </w:r>
    </w:p>
    <w:p w14:paraId="1978EDF2"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b/>
          <w:bCs/>
          <w:sz w:val="20"/>
          <w:szCs w:val="20"/>
        </w:rPr>
        <w:t>22-24 czerwca 2026 r. we Wrocławiu</w:t>
      </w:r>
      <w:r>
        <w:rPr>
          <w:rFonts w:ascii="Montserrat" w:eastAsia="Montserrat" w:hAnsi="Montserrat" w:cs="Montserrat"/>
          <w:sz w:val="20"/>
          <w:szCs w:val="20"/>
        </w:rPr>
        <w:t xml:space="preserve"> – w Hali Stulecia oraz Wrocławskim Centrum Kongresowym – wydarzenie zgromadzi kilka tysięcy uczestników i ponad </w:t>
      </w:r>
      <w:r>
        <w:rPr>
          <w:rFonts w:ascii="Montserrat" w:eastAsia="Montserrat" w:hAnsi="Montserrat" w:cs="Montserrat"/>
          <w:b/>
          <w:bCs/>
          <w:sz w:val="20"/>
          <w:szCs w:val="20"/>
        </w:rPr>
        <w:t>200 mówców – badaczy i praktyków</w:t>
      </w:r>
      <w:r>
        <w:rPr>
          <w:rFonts w:ascii="Montserrat" w:eastAsia="Montserrat" w:hAnsi="Montserrat" w:cs="Montserrat"/>
          <w:sz w:val="20"/>
          <w:szCs w:val="20"/>
        </w:rPr>
        <w:t xml:space="preserve"> z Polski i zagranicy, którzy będą obalać mity i mylne przekonania oraz przekazywać rzetelną, opartą na dowodach naukowych wiedzę psychologiczną. W gronie gości są wybitni eksperci, tacy jak </w:t>
      </w:r>
      <w:r>
        <w:rPr>
          <w:rFonts w:ascii="Montserrat" w:eastAsia="Montserrat" w:hAnsi="Montserrat" w:cs="Montserrat"/>
          <w:b/>
          <w:bCs/>
          <w:sz w:val="20"/>
          <w:szCs w:val="20"/>
        </w:rPr>
        <w:t>Robert B. Cialdini</w:t>
      </w:r>
      <w:r>
        <w:rPr>
          <w:rFonts w:ascii="Montserrat" w:eastAsia="Montserrat" w:hAnsi="Montserrat" w:cs="Montserrat"/>
          <w:sz w:val="20"/>
          <w:szCs w:val="20"/>
        </w:rPr>
        <w:t>, autor światowego bestsellera „Influence”, który sprzedał się w milionach egzemplarzy i zmienił sposób myślenia o perswazji.</w:t>
      </w:r>
    </w:p>
    <w:p w14:paraId="4F4D0F1E"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 Kongres i Festiwal Psychologiczny Re_Mind to wydarzenie dla osób, które chcą lepiej rozumieć siebie i otoczenie oraz świadomie wpływać na rzeczywistość. Zależy nam, aby pokazać psychologię jako praktyczne wsparcie w codziennym życiu – nie tylko jako dyscyplinę nauki, lecz także źródło konkretnych rozwiązań. W świecie pełnym zmian i napięć, szczególnego znaczenia nabierają umiejętności budowania relacji, współpracy i dbania o dobrostan – własny i innych. Coraz wyraźniej widzimy, że kompetencje psychologiczne przekładają się na jakość funkcjonowania zarówno w pracy, jak i poza nią. Pomagają nam w podejmowaniu trafniejszych decyzji, rozumieniu mechanizmów,  jakie nami kierują w codziennym życiu  – mówią inicjatorzy wydarzenia, prof. dr hab. </w:t>
      </w:r>
      <w:r>
        <w:rPr>
          <w:rFonts w:ascii="Montserrat" w:eastAsia="Montserrat" w:hAnsi="Montserrat" w:cs="Montserrat"/>
          <w:b/>
          <w:bCs/>
          <w:sz w:val="20"/>
          <w:szCs w:val="20"/>
        </w:rPr>
        <w:t>Roman Cieślak</w:t>
      </w:r>
      <w:r>
        <w:rPr>
          <w:rFonts w:ascii="Montserrat" w:eastAsia="Montserrat" w:hAnsi="Montserrat" w:cs="Montserrat"/>
          <w:sz w:val="20"/>
          <w:szCs w:val="20"/>
        </w:rPr>
        <w:t xml:space="preserve">, rektor Uniwersytetu SWPS, oraz dr </w:t>
      </w:r>
      <w:r>
        <w:rPr>
          <w:rFonts w:ascii="Montserrat" w:eastAsia="Montserrat" w:hAnsi="Montserrat" w:cs="Montserrat"/>
          <w:b/>
          <w:bCs/>
          <w:sz w:val="20"/>
          <w:szCs w:val="20"/>
        </w:rPr>
        <w:t>Ewa Ger</w:t>
      </w:r>
      <w:r>
        <w:rPr>
          <w:rFonts w:ascii="Montserrat" w:eastAsia="Montserrat" w:hAnsi="Montserrat" w:cs="Montserrat"/>
          <w:sz w:val="20"/>
          <w:szCs w:val="20"/>
        </w:rPr>
        <w:t xml:space="preserve">, dyrektor generalna Uniwersytetu </w:t>
      </w:r>
      <w:r>
        <w:rPr>
          <w:rFonts w:ascii="Montserrat" w:eastAsia="Montserrat" w:hAnsi="Montserrat" w:cs="Montserrat"/>
          <w:sz w:val="20"/>
          <w:szCs w:val="20"/>
        </w:rPr>
        <w:lastRenderedPageBreak/>
        <w:t>SWPS.</w:t>
      </w:r>
    </w:p>
    <w:p w14:paraId="5A49C032"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Kongres i Festiwal Psychologiczny Re_Mind to wydarzenie </w:t>
      </w:r>
      <w:r>
        <w:rPr>
          <w:rFonts w:ascii="Montserrat" w:eastAsia="Montserrat" w:hAnsi="Montserrat" w:cs="Montserrat"/>
          <w:b/>
          <w:bCs/>
          <w:sz w:val="20"/>
          <w:szCs w:val="20"/>
        </w:rPr>
        <w:t>dla wszystkich</w:t>
      </w:r>
      <w:r>
        <w:rPr>
          <w:rFonts w:ascii="Montserrat" w:eastAsia="Montserrat" w:hAnsi="Montserrat" w:cs="Montserrat"/>
          <w:sz w:val="20"/>
          <w:szCs w:val="20"/>
        </w:rPr>
        <w:t>, którzy chcą lepiej rozumieć i regulować emocje, efektywniej radzić sobie ze stresem i skorzystać z rzetelnych narzędzi i rozwiązań. To miejsce również dla</w:t>
      </w:r>
      <w:r>
        <w:rPr>
          <w:rFonts w:ascii="Montserrat" w:eastAsia="Montserrat" w:hAnsi="Montserrat" w:cs="Montserrat"/>
          <w:b/>
          <w:bCs/>
          <w:sz w:val="20"/>
          <w:szCs w:val="20"/>
        </w:rPr>
        <w:t xml:space="preserve"> praktyków</w:t>
      </w:r>
      <w:r>
        <w:rPr>
          <w:rFonts w:ascii="Montserrat" w:eastAsia="Montserrat" w:hAnsi="Montserrat" w:cs="Montserrat"/>
          <w:sz w:val="20"/>
          <w:szCs w:val="20"/>
        </w:rPr>
        <w:t xml:space="preserve">, którzy chcą aktualizować wiedzę, poszerzać swoją perspektywę i wymieniać doświadczenia, </w:t>
      </w:r>
      <w:r>
        <w:rPr>
          <w:rFonts w:ascii="Montserrat" w:eastAsia="Montserrat" w:hAnsi="Montserrat" w:cs="Montserrat"/>
          <w:b/>
          <w:bCs/>
          <w:sz w:val="20"/>
          <w:szCs w:val="20"/>
        </w:rPr>
        <w:t>menedżerów</w:t>
      </w:r>
      <w:r>
        <w:rPr>
          <w:rFonts w:ascii="Montserrat" w:eastAsia="Montserrat" w:hAnsi="Montserrat" w:cs="Montserrat"/>
          <w:sz w:val="20"/>
          <w:szCs w:val="20"/>
        </w:rPr>
        <w:t xml:space="preserve">, którzy chcą lepiej pracować z ludźmi i zarządzać zmianą opierając się na dowodach naukowych i </w:t>
      </w:r>
      <w:r>
        <w:rPr>
          <w:rFonts w:ascii="Montserrat" w:eastAsia="Montserrat" w:hAnsi="Montserrat" w:cs="Montserrat"/>
          <w:b/>
          <w:bCs/>
          <w:sz w:val="20"/>
          <w:szCs w:val="20"/>
        </w:rPr>
        <w:t>specjalistów HR</w:t>
      </w:r>
      <w:r>
        <w:rPr>
          <w:rFonts w:ascii="Montserrat" w:eastAsia="Montserrat" w:hAnsi="Montserrat" w:cs="Montserrat"/>
          <w:sz w:val="20"/>
          <w:szCs w:val="20"/>
        </w:rPr>
        <w:t xml:space="preserve">, którzy szukają skutecznych rozwiązań rozwojowych, które można wdrożyć w organizacji. To także przestrzeń dla </w:t>
      </w:r>
      <w:r>
        <w:rPr>
          <w:rFonts w:ascii="Montserrat" w:eastAsia="Montserrat" w:hAnsi="Montserrat" w:cs="Montserrat"/>
          <w:b/>
          <w:bCs/>
          <w:sz w:val="20"/>
          <w:szCs w:val="20"/>
        </w:rPr>
        <w:t>specjalistów CSR, ESG i DEI</w:t>
      </w:r>
      <w:r>
        <w:rPr>
          <w:rFonts w:ascii="Montserrat" w:eastAsia="Montserrat" w:hAnsi="Montserrat" w:cs="Montserrat"/>
          <w:sz w:val="20"/>
          <w:szCs w:val="20"/>
        </w:rPr>
        <w:t xml:space="preserve"> – tych, którzy projektują działania społeczne oparte na psychologii a nakierowane na budowanie odporności psychicznej, odpowiedzialnej komunikacji, trwałych relacji i bezpiecznego środowiska. </w:t>
      </w:r>
    </w:p>
    <w:p w14:paraId="5A5F373F"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Re_Mind skierowany jest nie tylko do świata biznesu. To również miejsce dla </w:t>
      </w:r>
      <w:r>
        <w:rPr>
          <w:rFonts w:ascii="Montserrat" w:eastAsia="Montserrat" w:hAnsi="Montserrat" w:cs="Montserrat"/>
          <w:b/>
          <w:bCs/>
          <w:sz w:val="20"/>
          <w:szCs w:val="20"/>
        </w:rPr>
        <w:t>edukatorów i osób pracujących z młodzieżą</w:t>
      </w:r>
      <w:r>
        <w:rPr>
          <w:rFonts w:ascii="Montserrat" w:eastAsia="Montserrat" w:hAnsi="Montserrat" w:cs="Montserrat"/>
          <w:sz w:val="20"/>
          <w:szCs w:val="20"/>
        </w:rPr>
        <w:t xml:space="preserve">, którzy potrzebują praktycznych narzędzi do pracy z emocjami, stresem i relacjami. Dla </w:t>
      </w:r>
      <w:r>
        <w:rPr>
          <w:rFonts w:ascii="Montserrat" w:eastAsia="Montserrat" w:hAnsi="Montserrat" w:cs="Montserrat"/>
          <w:b/>
          <w:bCs/>
          <w:sz w:val="20"/>
          <w:szCs w:val="20"/>
        </w:rPr>
        <w:t>twórców internetowych, dziennikarzy i mediów</w:t>
      </w:r>
      <w:r>
        <w:rPr>
          <w:rFonts w:ascii="Montserrat" w:eastAsia="Montserrat" w:hAnsi="Montserrat" w:cs="Montserrat"/>
          <w:sz w:val="20"/>
          <w:szCs w:val="20"/>
        </w:rPr>
        <w:t xml:space="preserve">, którzy chcą mówić o psychologii w sposób atrakcyjny, ale jednocześnie odpowiedzialny i oparty na wiedzy naukowej. To przestrzeń dla </w:t>
      </w:r>
      <w:r>
        <w:rPr>
          <w:rFonts w:ascii="Montserrat" w:eastAsia="Montserrat" w:hAnsi="Montserrat" w:cs="Montserrat"/>
          <w:b/>
          <w:bCs/>
          <w:sz w:val="20"/>
          <w:szCs w:val="20"/>
        </w:rPr>
        <w:t>branży kreatywnej, artystów, projektantów, instytucji kultury</w:t>
      </w:r>
      <w:r>
        <w:rPr>
          <w:rFonts w:ascii="Montserrat" w:eastAsia="Montserrat" w:hAnsi="Montserrat" w:cs="Montserrat"/>
          <w:sz w:val="20"/>
          <w:szCs w:val="20"/>
        </w:rPr>
        <w:t xml:space="preserve"> – twórców, którzy chcą wykorzystywać psychologię jako  źródło zrozumienia i transformacji przez sztukę. </w:t>
      </w:r>
    </w:p>
    <w:p w14:paraId="11D75A1C"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Wydarzenie otwiera drzwi również dla </w:t>
      </w:r>
      <w:r>
        <w:rPr>
          <w:rFonts w:ascii="Montserrat" w:eastAsia="Montserrat" w:hAnsi="Montserrat" w:cs="Montserrat"/>
          <w:b/>
          <w:bCs/>
          <w:sz w:val="20"/>
          <w:szCs w:val="20"/>
        </w:rPr>
        <w:t>studentów psychologii i kierunków pokrewnych</w:t>
      </w:r>
      <w:r>
        <w:rPr>
          <w:rFonts w:ascii="Montserrat" w:eastAsia="Montserrat" w:hAnsi="Montserrat" w:cs="Montserrat"/>
          <w:sz w:val="20"/>
          <w:szCs w:val="20"/>
        </w:rPr>
        <w:t xml:space="preserve"> – dla osób, które chcą mieć kontakt z ekspertami i uaktualnić swoją wiedzę lub szukają inspiracji do dalszego rozwoju zawodowego.</w:t>
      </w:r>
    </w:p>
    <w:p w14:paraId="0DA89F12"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 Różnorodny program oraz zróżnicowane formy przekazywania wiedzy, zarówno teoretycznej, jak i praktycznej, pozwolą odkryć, jak fascynującą i wielowymiarową dziedziną jest psychologia. Bogaty wachlarz tematów sprawi, że odnajdą się tu osoby po prostu zafascynowane człowiekiem – jego emocjami, relacjami i mechanizmami, które stoją za podejmowanymi decyzjami. Będzie to przestrzeń dla tych, którzy chcą lepiej rozumieć ludzką naturę, rozwijać swój potencjał, mierzyć się świadomie z wyzwaniami codzienności i odkrywać, co naprawdę buduje dobrostan – mówi prof. dr hab. </w:t>
      </w:r>
      <w:r>
        <w:rPr>
          <w:rFonts w:ascii="Montserrat" w:eastAsia="Montserrat" w:hAnsi="Montserrat" w:cs="Montserrat"/>
          <w:b/>
          <w:bCs/>
          <w:sz w:val="20"/>
          <w:szCs w:val="20"/>
        </w:rPr>
        <w:t>Katarzyna Byrka</w:t>
      </w:r>
      <w:r>
        <w:rPr>
          <w:rFonts w:ascii="Montserrat" w:eastAsia="Montserrat" w:hAnsi="Montserrat" w:cs="Montserrat"/>
          <w:sz w:val="20"/>
          <w:szCs w:val="20"/>
        </w:rPr>
        <w:t xml:space="preserve"> z Uniwersytetu SWPS, przewodnicząca Rady Programowej Kongresu i Festiwalu Psychologicznego Re_Mind.</w:t>
      </w:r>
    </w:p>
    <w:p w14:paraId="18EB202D" w14:textId="77777777" w:rsidR="000D07AC" w:rsidRDefault="00402EC2">
      <w:pPr>
        <w:widowControl w:val="0"/>
        <w:spacing w:before="240" w:after="240" w:line="300" w:lineRule="auto"/>
        <w:rPr>
          <w:rFonts w:ascii="Montserrat" w:eastAsia="Montserrat" w:hAnsi="Montserrat" w:cs="Montserrat"/>
          <w:b/>
          <w:bCs/>
          <w:sz w:val="20"/>
          <w:szCs w:val="20"/>
        </w:rPr>
      </w:pPr>
      <w:r>
        <w:rPr>
          <w:rFonts w:ascii="Montserrat" w:eastAsia="Montserrat" w:hAnsi="Montserrat" w:cs="Montserrat"/>
          <w:b/>
          <w:bCs/>
          <w:sz w:val="20"/>
          <w:szCs w:val="20"/>
        </w:rPr>
        <w:t>Od wpływu społecznego po edukację</w:t>
      </w:r>
    </w:p>
    <w:p w14:paraId="0F3E1F64"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Zagadnienie wpływu społecznego w otaczającym nas świecie jest dla wielu z nas fascynujące – przede wszystkim dlatego, że istnieją liczne dowody potwierdzające realną skuteczność wpływu społecznego w kształtowaniu ludzkich postaw i zachowań. Jeszcze bardziej intrygująca bywa jednak jego wyobrażona moc: manipulowanie ludźmi, inżynieria społeczna, a nawet „programowanie umysłów”.</w:t>
      </w:r>
    </w:p>
    <w:p w14:paraId="5D46E5EA"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lastRenderedPageBreak/>
        <w:t xml:space="preserve">Hala Stulecia we Wrocławiu stanie się miejscem sesji poświęconej wpływowi społecznemu, w której udział wezmą: wybitny psycholog </w:t>
      </w:r>
      <w:r>
        <w:rPr>
          <w:rFonts w:ascii="Montserrat" w:eastAsia="Montserrat" w:hAnsi="Montserrat" w:cs="Montserrat"/>
          <w:b/>
          <w:bCs/>
          <w:sz w:val="20"/>
          <w:szCs w:val="20"/>
        </w:rPr>
        <w:t>Robert B. Cialdini</w:t>
      </w:r>
      <w:r>
        <w:rPr>
          <w:rFonts w:ascii="Montserrat" w:eastAsia="Montserrat" w:hAnsi="Montserrat" w:cs="Montserrat"/>
          <w:sz w:val="20"/>
          <w:szCs w:val="20"/>
        </w:rPr>
        <w:t xml:space="preserve">, którego książka „Influence” ukazała się w licznych wydaniach oraz w 49 językach, i </w:t>
      </w:r>
      <w:r>
        <w:rPr>
          <w:rFonts w:ascii="Montserrat" w:eastAsia="Montserrat" w:hAnsi="Montserrat" w:cs="Montserrat"/>
          <w:b/>
          <w:bCs/>
          <w:sz w:val="20"/>
          <w:szCs w:val="20"/>
        </w:rPr>
        <w:t>Christopher J. Carpenter</w:t>
      </w:r>
      <w:r>
        <w:rPr>
          <w:rFonts w:ascii="Montserrat" w:eastAsia="Montserrat" w:hAnsi="Montserrat" w:cs="Montserrat"/>
          <w:sz w:val="20"/>
          <w:szCs w:val="20"/>
        </w:rPr>
        <w:t>, ekspert, który bada, w jaki sposób ludzie reagują na komunikaty oraz jak wchodzą w interakcje w mediach społecznościowych. W tym bloku tematycznym spróbujemy ustalić, w jakim stopniu wiedza o mechanizmach wpływu społecznego rzeczywiście znajduje zastosowanie w praktyce oraz ile prawdy kryje się w sloganach o manipulowaniu ludźmi w „pozornie demokratycznych społeczeństwach”.</w:t>
      </w:r>
    </w:p>
    <w:p w14:paraId="03EF30C1"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 Wrocław to miasto spotkań – to hasło towarzyszy nam od blisko 30 lat i zdecydowanie nie jest to zwyczajny reklamowy slogan. Wrocław to miejsce dialogu, wymiany myśli i wspólnego przekuwania idei w realne działania. Dlatego tak chętnie angażujemy się w organizację Kongresu i Festiwalu Psychologicznego Re_Mind, którego ścieżki tematyczne bliskie są podejmowanym przez nasze miasto działaniom. Wrocław konsekwentnie stawia na dobrostan mieszkanek i mieszkańców, m.in. oferując bezpłatne konsultacje psychologiczne, organizując spotkania i warsztaty w ramach działalności Wrocławskiego Centrum Rozwoju Społecznego czy wdrażając w szkołach program „Zdalny psycholog”. Re_Mind to kolejny krok w budowaniu wspólnoty opartej na empatii, wiedzy i odpowiedzialności za siebie nawzajem. Cieszymy się, że to właśnie we Wrocławiu głośno wybrzmi jedno z przesłań kongresu – że psychologia realnie pomaga ludziom w codziennym życiu – podkreśla </w:t>
      </w:r>
      <w:r>
        <w:rPr>
          <w:rFonts w:ascii="Montserrat" w:eastAsia="Montserrat" w:hAnsi="Montserrat" w:cs="Montserrat"/>
          <w:b/>
          <w:bCs/>
          <w:sz w:val="20"/>
          <w:szCs w:val="20"/>
        </w:rPr>
        <w:t>Radosław Michalski</w:t>
      </w:r>
      <w:r>
        <w:rPr>
          <w:rFonts w:ascii="Montserrat" w:eastAsia="Montserrat" w:hAnsi="Montserrat" w:cs="Montserrat"/>
          <w:sz w:val="20"/>
          <w:szCs w:val="20"/>
        </w:rPr>
        <w:t>, dyrektor Departamentu Marki Miasta Urzędu Miejskiego Wrocławia.</w:t>
      </w:r>
    </w:p>
    <w:p w14:paraId="0A2E216D"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Równolegle uwaga uczestników skieruje się na sesję poświęconą funkcjonowaniu instytucji edukacyjnych. Spotkają się w niej badacze zajmujący się m.in. bullyingiem szkolnym i wiktymizacją rówieśniczą: </w:t>
      </w:r>
      <w:r>
        <w:rPr>
          <w:rFonts w:ascii="Montserrat" w:eastAsia="Montserrat" w:hAnsi="Montserrat" w:cs="Montserrat"/>
          <w:b/>
          <w:bCs/>
          <w:sz w:val="20"/>
          <w:szCs w:val="20"/>
        </w:rPr>
        <w:t>Robert Thornberg</w:t>
      </w:r>
      <w:r>
        <w:rPr>
          <w:rFonts w:ascii="Montserrat" w:eastAsia="Montserrat" w:hAnsi="Montserrat" w:cs="Montserrat"/>
          <w:sz w:val="20"/>
          <w:szCs w:val="20"/>
        </w:rPr>
        <w:t xml:space="preserve">, profesor edukacji na Wydziale Nauk o Zachowaniu i Uczeniu się Uniwersytetu w Linköping w Szwecji, oraz </w:t>
      </w:r>
      <w:r>
        <w:rPr>
          <w:rFonts w:ascii="Montserrat" w:eastAsia="Montserrat" w:hAnsi="Montserrat" w:cs="Montserrat"/>
          <w:b/>
          <w:bCs/>
          <w:sz w:val="20"/>
          <w:szCs w:val="20"/>
        </w:rPr>
        <w:t>Camilla Forsberg</w:t>
      </w:r>
      <w:r>
        <w:rPr>
          <w:rFonts w:ascii="Montserrat" w:eastAsia="Montserrat" w:hAnsi="Montserrat" w:cs="Montserrat"/>
          <w:sz w:val="20"/>
          <w:szCs w:val="20"/>
        </w:rPr>
        <w:t>, która bada doświadczenia życiowe młodzieży z mniejszości, koncentrując się zarówno na doświadczeniach bullyingu, jak i na badaniu dotyczącym mowy nienawiści wśród młodych osób należących do mniejszości. W agendzie znalazły się także rozmowy dotyczące funkcjonowania współczesnej szkoły.</w:t>
      </w:r>
    </w:p>
    <w:p w14:paraId="26C506C0" w14:textId="77777777" w:rsidR="000D07AC" w:rsidRDefault="00402EC2">
      <w:pPr>
        <w:widowControl w:val="0"/>
        <w:spacing w:before="240" w:after="240" w:line="300" w:lineRule="auto"/>
        <w:rPr>
          <w:rFonts w:ascii="Montserrat" w:eastAsia="Montserrat" w:hAnsi="Montserrat" w:cs="Montserrat"/>
          <w:b/>
          <w:bCs/>
          <w:sz w:val="20"/>
          <w:szCs w:val="20"/>
        </w:rPr>
      </w:pPr>
      <w:r>
        <w:rPr>
          <w:rFonts w:ascii="Montserrat" w:eastAsia="Montserrat" w:hAnsi="Montserrat" w:cs="Montserrat"/>
          <w:b/>
          <w:bCs/>
          <w:sz w:val="20"/>
          <w:szCs w:val="20"/>
        </w:rPr>
        <w:t>Między pogonią za szczęściem a sztuką dobrego życia</w:t>
      </w:r>
    </w:p>
    <w:p w14:paraId="6FA0B768"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Wydaje się, że dążenie do szczęścia wciąż jest celem dla znacznej części społeczeństwa. Z różnych okazji życzymy sobie „zdrowia, szczęścia i pomyślności”. Ale czy naprawdę dobre życie to życie szczęśliwe? Czy pogoń za szczęściem nie wpędza nas czasem w depresję, gdy zdajemy sobie sprawę, jak trudno osiągnąć stan szczęścia? O tym, jak wieść dobre życie i żyć pełnią życia w ścieżce </w:t>
      </w:r>
      <w:r>
        <w:rPr>
          <w:rFonts w:ascii="Montserrat" w:eastAsia="Montserrat" w:hAnsi="Montserrat" w:cs="Montserrat"/>
          <w:b/>
          <w:bCs/>
          <w:sz w:val="20"/>
          <w:szCs w:val="20"/>
        </w:rPr>
        <w:t>„Siła psychologii – dobrostan i szczęście”</w:t>
      </w:r>
      <w:r>
        <w:rPr>
          <w:rFonts w:ascii="Montserrat" w:eastAsia="Montserrat" w:hAnsi="Montserrat" w:cs="Montserrat"/>
          <w:sz w:val="20"/>
          <w:szCs w:val="20"/>
        </w:rPr>
        <w:t xml:space="preserve"> opowie m.in. </w:t>
      </w:r>
      <w:r>
        <w:rPr>
          <w:rFonts w:ascii="Montserrat" w:eastAsia="Montserrat" w:hAnsi="Montserrat" w:cs="Montserrat"/>
          <w:b/>
          <w:bCs/>
          <w:sz w:val="20"/>
          <w:szCs w:val="20"/>
        </w:rPr>
        <w:t>Adam Gee</w:t>
      </w:r>
      <w:r>
        <w:rPr>
          <w:rFonts w:ascii="Montserrat" w:eastAsia="Montserrat" w:hAnsi="Montserrat" w:cs="Montserrat"/>
          <w:sz w:val="20"/>
          <w:szCs w:val="20"/>
        </w:rPr>
        <w:t>, autor książki „United States of Yourself”.</w:t>
      </w:r>
    </w:p>
    <w:p w14:paraId="03A911D0" w14:textId="13322E05"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Ten wątek rozwija także debata „Czy szczęście można kupić?” z udziałem </w:t>
      </w:r>
      <w:r>
        <w:rPr>
          <w:rFonts w:ascii="Montserrat" w:eastAsia="Montserrat" w:hAnsi="Montserrat" w:cs="Montserrat"/>
          <w:b/>
          <w:bCs/>
          <w:sz w:val="20"/>
          <w:szCs w:val="20"/>
        </w:rPr>
        <w:t>Agaty Gąsiorowskiej</w:t>
      </w:r>
      <w:r>
        <w:rPr>
          <w:rFonts w:ascii="Montserrat" w:eastAsia="Montserrat" w:hAnsi="Montserrat" w:cs="Montserrat"/>
          <w:sz w:val="20"/>
          <w:szCs w:val="20"/>
        </w:rPr>
        <w:t xml:space="preserve"> z Uniwersytetu SWPS, która bada psychologię pieniędzy, oraz </w:t>
      </w:r>
      <w:r>
        <w:rPr>
          <w:rFonts w:ascii="Montserrat" w:eastAsia="Montserrat" w:hAnsi="Montserrat" w:cs="Montserrat"/>
          <w:b/>
          <w:bCs/>
          <w:sz w:val="20"/>
          <w:szCs w:val="20"/>
        </w:rPr>
        <w:t xml:space="preserve">Anny </w:t>
      </w:r>
      <w:r>
        <w:rPr>
          <w:rFonts w:ascii="Montserrat" w:eastAsia="Montserrat" w:hAnsi="Montserrat" w:cs="Montserrat"/>
          <w:b/>
          <w:bCs/>
          <w:sz w:val="20"/>
          <w:szCs w:val="20"/>
        </w:rPr>
        <w:lastRenderedPageBreak/>
        <w:t xml:space="preserve">Zawadzkiej </w:t>
      </w:r>
      <w:r>
        <w:rPr>
          <w:rFonts w:ascii="Montserrat" w:eastAsia="Montserrat" w:hAnsi="Montserrat" w:cs="Montserrat"/>
          <w:sz w:val="20"/>
          <w:szCs w:val="20"/>
        </w:rPr>
        <w:t>– autorki monografii „Dlaczego przywiązujemy się do marki”, „Wplątani w konsumpcjonizm. Podaruj nastolatkowi szczęście</w:t>
      </w:r>
      <w:r w:rsidR="004902C1">
        <w:rPr>
          <w:rFonts w:ascii="Montserrat" w:eastAsia="Montserrat" w:hAnsi="Montserrat" w:cs="Montserrat"/>
          <w:sz w:val="20"/>
          <w:szCs w:val="20"/>
        </w:rPr>
        <w:t>”</w:t>
      </w:r>
      <w:r w:rsidR="006D7200">
        <w:rPr>
          <w:rFonts w:ascii="Montserrat" w:eastAsia="Montserrat" w:hAnsi="Montserrat" w:cs="Montserrat"/>
          <w:sz w:val="20"/>
          <w:szCs w:val="20"/>
        </w:rPr>
        <w:t>.</w:t>
      </w:r>
      <w:r>
        <w:rPr>
          <w:rFonts w:ascii="Montserrat" w:eastAsia="Montserrat" w:hAnsi="Montserrat" w:cs="Montserrat"/>
          <w:sz w:val="20"/>
          <w:szCs w:val="20"/>
        </w:rPr>
        <w:t xml:space="preserve"> </w:t>
      </w:r>
      <w:r w:rsidR="006D7200">
        <w:rPr>
          <w:rFonts w:ascii="Montserrat" w:eastAsia="Montserrat" w:hAnsi="Montserrat" w:cs="Montserrat"/>
          <w:sz w:val="20"/>
          <w:szCs w:val="20"/>
        </w:rPr>
        <w:t>Z</w:t>
      </w:r>
      <w:r>
        <w:rPr>
          <w:rFonts w:ascii="Montserrat" w:eastAsia="Montserrat" w:hAnsi="Montserrat" w:cs="Montserrat"/>
          <w:sz w:val="20"/>
          <w:szCs w:val="20"/>
        </w:rPr>
        <w:t xml:space="preserve"> dyskusji dowiemy się o związkach między dobrostanem a pieniędzmi, konsumpcji, doświadczeniach i relacjach oraz granicach materialnych źródeł szczęścia.</w:t>
      </w:r>
    </w:p>
    <w:p w14:paraId="081D03F3"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W tle tych rozmów pojawia się jeszcze jedno pytanie – o najmłodszych i o to, co realnie kształtuje ich dobrostan. </w:t>
      </w:r>
      <w:r>
        <w:rPr>
          <w:rFonts w:ascii="Montserrat" w:eastAsia="Montserrat" w:hAnsi="Montserrat" w:cs="Montserrat"/>
          <w:b/>
          <w:bCs/>
          <w:sz w:val="20"/>
          <w:szCs w:val="20"/>
        </w:rPr>
        <w:t>Jennifer Hall</w:t>
      </w:r>
      <w:r>
        <w:rPr>
          <w:rFonts w:ascii="Montserrat" w:eastAsia="Montserrat" w:hAnsi="Montserrat" w:cs="Montserrat"/>
          <w:sz w:val="20"/>
          <w:szCs w:val="20"/>
        </w:rPr>
        <w:t>, ekspertka w dziedzinie międzynarodowego zdrowia psychicznego publicznego, która obecnie kieruje pracami Regionalnego Biura WHO dla Europy, opowie o zdrowiu psychicznym dzieci i młodzieży z perspektywy globalnej.</w:t>
      </w:r>
    </w:p>
    <w:p w14:paraId="5C2D3B45"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b/>
          <w:bCs/>
          <w:sz w:val="20"/>
          <w:szCs w:val="20"/>
        </w:rPr>
        <w:t>Człowiek w centrum współczesnych relacji</w:t>
      </w:r>
    </w:p>
    <w:p w14:paraId="4E47B689" w14:textId="77777777" w:rsidR="000D07AC" w:rsidRDefault="00402EC2">
      <w:pPr>
        <w:widowControl w:val="0"/>
        <w:spacing w:before="240" w:after="240" w:line="300" w:lineRule="auto"/>
        <w:rPr>
          <w:rFonts w:ascii="Montserrat" w:eastAsia="Montserrat" w:hAnsi="Montserrat" w:cs="Montserrat"/>
          <w:b/>
          <w:bCs/>
          <w:sz w:val="20"/>
          <w:szCs w:val="20"/>
        </w:rPr>
      </w:pPr>
      <w:r>
        <w:rPr>
          <w:rFonts w:ascii="Montserrat" w:eastAsia="Montserrat" w:hAnsi="Montserrat" w:cs="Montserrat"/>
          <w:sz w:val="20"/>
          <w:szCs w:val="20"/>
        </w:rPr>
        <w:t xml:space="preserve">Relacje – choć pozostają jedną z najważniejszych osi naszego życia – dziś redefiniują się na naszych oczach, zmieniając sposób, w jaki myślimy o bliskości, rodzinie i partnerstwie. Właśnie w tym kontekście scena Re_Mind stanie się miejscem  rozmowy o relacjach rodzinnych i romantycznych. W centrum tego spotkania znajdą się eksperci – </w:t>
      </w:r>
      <w:r>
        <w:rPr>
          <w:rFonts w:ascii="Montserrat" w:eastAsia="Montserrat" w:hAnsi="Montserrat" w:cs="Montserrat"/>
          <w:b/>
          <w:bCs/>
          <w:sz w:val="20"/>
          <w:szCs w:val="20"/>
        </w:rPr>
        <w:t>Jorge Gato</w:t>
      </w:r>
      <w:r>
        <w:rPr>
          <w:rFonts w:ascii="Montserrat" w:eastAsia="Montserrat" w:hAnsi="Montserrat" w:cs="Montserrat"/>
          <w:sz w:val="20"/>
          <w:szCs w:val="20"/>
        </w:rPr>
        <w:t xml:space="preserve">, badacz w Centrum Psychologii Uniwersytetu w Porto, który w trakcie swojej kariery wyspecjalizował się w nurcie psychologii badającym życie i doświadczenia osób LGBTQIA+, oraz </w:t>
      </w:r>
      <w:r>
        <w:rPr>
          <w:rFonts w:ascii="Montserrat" w:eastAsia="Montserrat" w:hAnsi="Montserrat" w:cs="Montserrat"/>
          <w:b/>
          <w:bCs/>
          <w:sz w:val="20"/>
          <w:szCs w:val="20"/>
        </w:rPr>
        <w:t>Susan Golombok</w:t>
      </w:r>
      <w:r>
        <w:rPr>
          <w:rFonts w:ascii="Montserrat" w:eastAsia="Montserrat" w:hAnsi="Montserrat" w:cs="Montserrat"/>
          <w:sz w:val="20"/>
          <w:szCs w:val="20"/>
        </w:rPr>
        <w:t xml:space="preserve">, której badania przyczyniły się do kształtowania polityki i ustawodawstwa dotyczącego rodziny. Wspólnie przyjrzą się temu, jak bardzo zmienił się obraz współczesnej rodziny. Panel z udziałem wybitnych ekspertów eksploruje, jak nowe formy życia rodzinnego wpływają na dobrostan psychiczny jednostek i stabilność społeczną oraz czy elastyczność w definiowaniu rodziny to szansa na lepsze dopasowanie do indywidualnych potrzeb, czy ryzyko utraty ważnych funkcji wspierających. W ramach ścieżki </w:t>
      </w:r>
      <w:r>
        <w:rPr>
          <w:rFonts w:ascii="Montserrat" w:eastAsia="Montserrat" w:hAnsi="Montserrat" w:cs="Montserrat"/>
          <w:b/>
          <w:bCs/>
          <w:sz w:val="20"/>
          <w:szCs w:val="20"/>
        </w:rPr>
        <w:t xml:space="preserve">„Rodzina i relacje romantyczne” </w:t>
      </w:r>
      <w:r>
        <w:rPr>
          <w:rFonts w:ascii="Montserrat" w:eastAsia="Montserrat" w:hAnsi="Montserrat" w:cs="Montserrat"/>
          <w:sz w:val="20"/>
          <w:szCs w:val="20"/>
        </w:rPr>
        <w:t>dowiemy się, czy społeczeństwo jest gotowe na pełną akceptację tej różnorodności.</w:t>
      </w:r>
    </w:p>
    <w:p w14:paraId="303271E6"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W programie znalazły się także wykłady dotyczące seksualności oraz psychologii randkowania. Wraz z wybitnymi badaczami i praktykami spojrzymy m.in. na mechanizmy doboru partnerów, wpływ aplikacji randkowych oraz przyczyny zmęczenia randkowaniem we współczesnym świecie.</w:t>
      </w:r>
    </w:p>
    <w:p w14:paraId="1A484D03" w14:textId="77777777" w:rsidR="000D07AC" w:rsidRDefault="00402EC2">
      <w:pPr>
        <w:widowControl w:val="0"/>
        <w:spacing w:before="240" w:after="240" w:line="300" w:lineRule="auto"/>
        <w:rPr>
          <w:rFonts w:ascii="Montserrat" w:eastAsia="Montserrat" w:hAnsi="Montserrat" w:cs="Montserrat"/>
          <w:b/>
          <w:bCs/>
          <w:sz w:val="20"/>
          <w:szCs w:val="20"/>
        </w:rPr>
      </w:pPr>
      <w:r>
        <w:rPr>
          <w:rFonts w:ascii="Montserrat" w:eastAsia="Montserrat" w:hAnsi="Montserrat" w:cs="Montserrat"/>
          <w:b/>
          <w:bCs/>
          <w:sz w:val="20"/>
          <w:szCs w:val="20"/>
        </w:rPr>
        <w:t>Praca, AI, technologia i życie w zmieniającym się świecie</w:t>
      </w:r>
    </w:p>
    <w:p w14:paraId="62BF385D"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Podczas Kongresu i Festiwalu Psychologicznego Re_Mind nie zabraknie również spojrzenia na coś, co towarzyszy nam każdego dnia – pracę i to, jak wpływa ona na nasze samopoczucie. W centrum tej rozmowy pojawi się dobrostan w miejscu pracy, widziany przez pryzmat zjawisk, które coraz częściej definiują współczesne doświadczenie zawodowe: prokrastynacji, wypalenia oraz lęku przed pracą (ergofobii). W tej sesji wystąpią </w:t>
      </w:r>
      <w:r>
        <w:rPr>
          <w:rFonts w:ascii="Montserrat" w:eastAsia="Montserrat" w:hAnsi="Montserrat" w:cs="Montserrat"/>
          <w:b/>
          <w:bCs/>
          <w:sz w:val="20"/>
          <w:szCs w:val="20"/>
        </w:rPr>
        <w:t>Joseph Ferrari</w:t>
      </w:r>
      <w:r>
        <w:rPr>
          <w:rFonts w:ascii="Montserrat" w:eastAsia="Montserrat" w:hAnsi="Montserrat" w:cs="Montserrat"/>
          <w:sz w:val="20"/>
          <w:szCs w:val="20"/>
        </w:rPr>
        <w:t xml:space="preserve">, psycholog z DePaul University i jeden z najważniejszych badaczy prokrastynacji na świecie, oraz </w:t>
      </w:r>
      <w:r>
        <w:rPr>
          <w:rFonts w:ascii="Montserrat" w:eastAsia="Montserrat" w:hAnsi="Montserrat" w:cs="Montserrat"/>
          <w:b/>
          <w:bCs/>
          <w:sz w:val="20"/>
          <w:szCs w:val="20"/>
        </w:rPr>
        <w:t>Clive Boddy</w:t>
      </w:r>
      <w:r>
        <w:rPr>
          <w:rFonts w:ascii="Montserrat" w:eastAsia="Montserrat" w:hAnsi="Montserrat" w:cs="Montserrat"/>
          <w:sz w:val="20"/>
          <w:szCs w:val="20"/>
        </w:rPr>
        <w:t xml:space="preserve"> – powszechnie uznawany za jednego z czołowych światowych ekspertów w dziedzinie psychopatii korporacyjnej i jej wpływu na </w:t>
      </w:r>
      <w:r>
        <w:rPr>
          <w:rFonts w:ascii="Montserrat" w:eastAsia="Montserrat" w:hAnsi="Montserrat" w:cs="Montserrat"/>
          <w:sz w:val="20"/>
          <w:szCs w:val="20"/>
        </w:rPr>
        <w:lastRenderedPageBreak/>
        <w:t>środowisko pracy.</w:t>
      </w:r>
    </w:p>
    <w:p w14:paraId="5CE2448A"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Zastanowimy się także, jak budować zaufanie w zespole rozproszonym między Warszawą, New Delhi i São Paulo. Dlaczego ten sam feedback jednych mobilizuje, a innych obraża? I co doświadczenia migracyjne mogą wnieść do innowacyjnych organizacji? Na te pytania odpowiemy w ramach ścieżki </w:t>
      </w:r>
      <w:r>
        <w:rPr>
          <w:rFonts w:ascii="Montserrat" w:eastAsia="Montserrat" w:hAnsi="Montserrat" w:cs="Montserrat"/>
          <w:b/>
          <w:bCs/>
          <w:sz w:val="20"/>
          <w:szCs w:val="20"/>
        </w:rPr>
        <w:t xml:space="preserve">„Manipulacja i wpływ społeczny” </w:t>
      </w:r>
      <w:r>
        <w:rPr>
          <w:rFonts w:ascii="Montserrat" w:eastAsia="Montserrat" w:hAnsi="Montserrat" w:cs="Montserrat"/>
          <w:sz w:val="20"/>
          <w:szCs w:val="20"/>
        </w:rPr>
        <w:t xml:space="preserve">z praktykami – </w:t>
      </w:r>
      <w:r>
        <w:rPr>
          <w:rFonts w:ascii="Montserrat" w:eastAsia="Montserrat" w:hAnsi="Montserrat" w:cs="Montserrat"/>
          <w:b/>
          <w:bCs/>
          <w:sz w:val="20"/>
          <w:szCs w:val="20"/>
        </w:rPr>
        <w:t>Davidem Matsumoto</w:t>
      </w:r>
      <w:r>
        <w:rPr>
          <w:rFonts w:ascii="Montserrat" w:eastAsia="Montserrat" w:hAnsi="Montserrat" w:cs="Montserrat"/>
          <w:sz w:val="20"/>
          <w:szCs w:val="20"/>
        </w:rPr>
        <w:t xml:space="preserve">, światowym ekspertem od emocji i komunikacji niewerbalnej, który szkolił m.in. FBI i agencje rządowe w rozpoznawaniu zagrożeń na podstawie zachowania, oraz </w:t>
      </w:r>
      <w:r>
        <w:rPr>
          <w:rFonts w:ascii="Montserrat" w:eastAsia="Montserrat" w:hAnsi="Montserrat" w:cs="Montserrat"/>
          <w:b/>
          <w:bCs/>
          <w:sz w:val="20"/>
          <w:szCs w:val="20"/>
        </w:rPr>
        <w:t>Marią Baran</w:t>
      </w:r>
      <w:r>
        <w:rPr>
          <w:rFonts w:ascii="Montserrat" w:eastAsia="Montserrat" w:hAnsi="Montserrat" w:cs="Montserrat"/>
          <w:sz w:val="20"/>
          <w:szCs w:val="20"/>
        </w:rPr>
        <w:t xml:space="preserve"> – psycholożką międzykulturową z Uniwersytetu SWPS. Poznamy najważniejsze wymiary kultury (m.in. komunikacja, hierarchia, podejmowanie decyzji), pokazując, jak przełożyć je na integrację migrantów – konkretne narzędzia do minimalizowania szoku kulturowego i wzmacniania poczucia przynależności w szkołach, firmach i administracji.</w:t>
      </w:r>
    </w:p>
    <w:p w14:paraId="6F6C4C87"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Dowiemy się również, co dzieje się za kulisami pracy twórczej. W sesji dotyczącej wypalenia wśród osób pracujących kreatywnie weźmie udział jako gość specjalny polska noblistka </w:t>
      </w:r>
      <w:r>
        <w:rPr>
          <w:rFonts w:ascii="Montserrat" w:eastAsia="Montserrat" w:hAnsi="Montserrat" w:cs="Montserrat"/>
          <w:b/>
          <w:bCs/>
          <w:sz w:val="20"/>
          <w:szCs w:val="20"/>
        </w:rPr>
        <w:t>Olga Tokarczuk</w:t>
      </w:r>
      <w:r>
        <w:rPr>
          <w:rFonts w:ascii="Montserrat" w:eastAsia="Montserrat" w:hAnsi="Montserrat" w:cs="Montserrat"/>
          <w:sz w:val="20"/>
          <w:szCs w:val="20"/>
        </w:rPr>
        <w:t xml:space="preserve">. Re_Mind w ramach ścieżki </w:t>
      </w:r>
      <w:r>
        <w:rPr>
          <w:rFonts w:ascii="Montserrat" w:eastAsia="Montserrat" w:hAnsi="Montserrat" w:cs="Montserrat"/>
          <w:b/>
          <w:bCs/>
          <w:sz w:val="20"/>
          <w:szCs w:val="20"/>
        </w:rPr>
        <w:t xml:space="preserve">„Psychologia w sztuce” </w:t>
      </w:r>
      <w:r>
        <w:rPr>
          <w:rFonts w:ascii="Montserrat" w:eastAsia="Montserrat" w:hAnsi="Montserrat" w:cs="Montserrat"/>
          <w:sz w:val="20"/>
          <w:szCs w:val="20"/>
        </w:rPr>
        <w:t>stworzy przestrzeń do rozmowy o psychologicznych kosztach pracy twórczej – presji i niepewności zawodowej oraz sposobach na poszukiwanie weny i inspiracji w świecie pełnym bodźców.</w:t>
      </w:r>
    </w:p>
    <w:p w14:paraId="28C0D48D"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Zastanowimy się także, na ile sztuczna inteligencja pozwala uchwycić to, co nazywamy „myśleniem” i „odczuwaniem” oraz jakie daje możliwości w obszarze diagnozy i wsparcia psychologicznego. Jednocześnie pojawią się pytania o granice – bezpieczeństwo, odpowiedzialność i ryzyka. W trakcie sesji z udziałem </w:t>
      </w:r>
      <w:r>
        <w:rPr>
          <w:rFonts w:ascii="Montserrat" w:eastAsia="Montserrat" w:hAnsi="Montserrat" w:cs="Montserrat"/>
          <w:b/>
          <w:bCs/>
          <w:sz w:val="20"/>
          <w:szCs w:val="20"/>
        </w:rPr>
        <w:t>Michała Kosińskiego</w:t>
      </w:r>
      <w:r>
        <w:rPr>
          <w:rFonts w:ascii="Montserrat" w:eastAsia="Montserrat" w:hAnsi="Montserrat" w:cs="Montserrat"/>
          <w:sz w:val="20"/>
          <w:szCs w:val="20"/>
        </w:rPr>
        <w:t xml:space="preserve">, który jako jeden z pierwszych pokazał, że algorytmy potrafią przewidywać osobowość, poglądy i decyzje ludzi, i </w:t>
      </w:r>
      <w:r>
        <w:rPr>
          <w:rFonts w:ascii="Montserrat" w:eastAsia="Montserrat" w:hAnsi="Montserrat" w:cs="Montserrat"/>
          <w:b/>
          <w:bCs/>
          <w:sz w:val="20"/>
          <w:szCs w:val="20"/>
        </w:rPr>
        <w:t>Radosława Nielka</w:t>
      </w:r>
      <w:r>
        <w:rPr>
          <w:rFonts w:ascii="Montserrat" w:eastAsia="Montserrat" w:hAnsi="Montserrat" w:cs="Montserrat"/>
          <w:sz w:val="20"/>
          <w:szCs w:val="20"/>
        </w:rPr>
        <w:t>, dyrektora NASK, przyjrzymy się AI nie tylko jako technologii, ale jako narzędziu, które może pomóc lepiej zrozumieć psychologiczne aspekty funkcjonowania człowieka.</w:t>
      </w:r>
    </w:p>
    <w:p w14:paraId="08A6E24B" w14:textId="77777777" w:rsidR="000D07AC" w:rsidRDefault="00402EC2">
      <w:pPr>
        <w:widowControl w:val="0"/>
        <w:spacing w:before="240" w:after="240" w:line="300" w:lineRule="auto"/>
        <w:rPr>
          <w:rFonts w:ascii="Montserrat" w:eastAsia="Montserrat" w:hAnsi="Montserrat" w:cs="Montserrat"/>
          <w:b/>
          <w:bCs/>
          <w:sz w:val="20"/>
          <w:szCs w:val="20"/>
        </w:rPr>
      </w:pPr>
      <w:r>
        <w:rPr>
          <w:rFonts w:ascii="Montserrat" w:eastAsia="Montserrat" w:hAnsi="Montserrat" w:cs="Montserrat"/>
          <w:b/>
          <w:bCs/>
          <w:sz w:val="20"/>
          <w:szCs w:val="20"/>
        </w:rPr>
        <w:t>Niewidoczny fundament zdrowia psychicznego</w:t>
      </w:r>
    </w:p>
    <w:p w14:paraId="05440C26"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Czasem to nie wielkie kryzysy, ale niedobór snu najciszej podkopuje jakość naszego życia – odbiera energię, skraca cierpliwość i utrudnia budowanie bliskich relacji. To właśnie temu zagadnieniu poświęcony będzie jeden z wykładów w programie Kongresu i Festiwalu Psychologicznego Re_Mind. Od dawna wiedzieliśmy, że za krótki lub niskiej jakości sen jest jednym z objawów zaburzeń lękowych i depresji. Z kolei zdrowy sen wpływa pozytywnie na relacje rówieśnicze i partnerskie, osoby z wyższą jakością snu są bardziej empatyczne i efektywniejsze w rozwiązywaniu konfliktów. O tych zależnościach opowiedzą wybitni eksperci zajmujący się badaniami nad snem – </w:t>
      </w:r>
      <w:r>
        <w:rPr>
          <w:rFonts w:ascii="Montserrat" w:eastAsia="Montserrat" w:hAnsi="Montserrat" w:cs="Montserrat"/>
          <w:b/>
          <w:bCs/>
          <w:sz w:val="20"/>
          <w:szCs w:val="20"/>
        </w:rPr>
        <w:t>Jason Ellis</w:t>
      </w:r>
      <w:r>
        <w:rPr>
          <w:rFonts w:ascii="Montserrat" w:eastAsia="Montserrat" w:hAnsi="Montserrat" w:cs="Montserrat"/>
          <w:sz w:val="20"/>
          <w:szCs w:val="20"/>
        </w:rPr>
        <w:t xml:space="preserve">, ekspert w zakresie behawioralnej medycyny snu przy European Sleep Research Society, oraz </w:t>
      </w:r>
      <w:r>
        <w:rPr>
          <w:rFonts w:ascii="Montserrat" w:eastAsia="Montserrat" w:hAnsi="Montserrat" w:cs="Montserrat"/>
          <w:b/>
          <w:bCs/>
          <w:sz w:val="20"/>
          <w:szCs w:val="20"/>
        </w:rPr>
        <w:t>Alice Gregory</w:t>
      </w:r>
      <w:r>
        <w:rPr>
          <w:rFonts w:ascii="Montserrat" w:eastAsia="Montserrat" w:hAnsi="Montserrat" w:cs="Montserrat"/>
          <w:sz w:val="20"/>
          <w:szCs w:val="20"/>
        </w:rPr>
        <w:t xml:space="preserve"> – autorka i współautorka ponad 100 artykułów naukowych poświęconych m.in. podłużnym związkom między snem a psychopatologią, genetyce zachowania oraz paraliżowi sennemu.</w:t>
      </w:r>
    </w:p>
    <w:p w14:paraId="1E92CA6D"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lastRenderedPageBreak/>
        <w:t xml:space="preserve">Wydarzenie wypełnią także sesje dotyczące m.in. genetyki zachowań z udziałem </w:t>
      </w:r>
      <w:r>
        <w:rPr>
          <w:rFonts w:ascii="Montserrat" w:eastAsia="Montserrat" w:hAnsi="Montserrat" w:cs="Montserrat"/>
          <w:b/>
          <w:bCs/>
          <w:sz w:val="20"/>
          <w:szCs w:val="20"/>
        </w:rPr>
        <w:t>Edwarda Nęcki</w:t>
      </w:r>
      <w:r>
        <w:rPr>
          <w:rFonts w:ascii="Montserrat" w:eastAsia="Montserrat" w:hAnsi="Montserrat" w:cs="Montserrat"/>
          <w:sz w:val="20"/>
          <w:szCs w:val="20"/>
        </w:rPr>
        <w:t xml:space="preserve">, psychologa z Uniwersytetu SWPS specjalizującego się w psychologii poznawczej, oraz </w:t>
      </w:r>
      <w:r>
        <w:rPr>
          <w:rFonts w:ascii="Montserrat" w:eastAsia="Montserrat" w:hAnsi="Montserrat" w:cs="Montserrat"/>
          <w:b/>
          <w:bCs/>
          <w:sz w:val="20"/>
          <w:szCs w:val="20"/>
        </w:rPr>
        <w:t>Wojciecha Dragana</w:t>
      </w:r>
      <w:r>
        <w:rPr>
          <w:rFonts w:ascii="Montserrat" w:eastAsia="Montserrat" w:hAnsi="Montserrat" w:cs="Montserrat"/>
          <w:sz w:val="20"/>
          <w:szCs w:val="20"/>
        </w:rPr>
        <w:t>, którego badania koncentrują się na biologicznych i środowiskowych uwarunkowaniach różnic indywidualnych, w szczególności temperamentu, reaktywności na stres oraz czynników ryzyka zaburzeń psychicznych. W centrum tej dyskusji pojawią się pytania: czy cechy są wrodzone? W jakim stopniu? Co to znaczy wskaźnik odziedziczalności i jak go poprawnie interpretować? Czy zdajemy sobie sprawę, że kodowanie pojedynczej cechy wymaga współdziałania setek genów? Paneliści odpowiedzą również, które cechy są najbardziej, a które najmniej odziedziczalne.</w:t>
      </w:r>
    </w:p>
    <w:p w14:paraId="006C690E"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Kongres i Festiwal Psychologiczny Re_Mind to nie tylko wykłady. To debaty, warsztaty, działania artystyczne i doświadczenia, które pokazują, jak wiedza psychologiczna wspiera relacje, edukację, kulturę, zdrowie psychiczne i rozwój społeczny.</w:t>
      </w:r>
    </w:p>
    <w:p w14:paraId="5A06ED11" w14:textId="77777777" w:rsidR="000D07AC" w:rsidRDefault="00402EC2">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Szczegółowy program wydarzenia dostępny jest na </w:t>
      </w:r>
      <w:hyperlink r:id="rId10">
        <w:r>
          <w:rPr>
            <w:rFonts w:ascii="Montserrat" w:eastAsia="Montserrat" w:hAnsi="Montserrat" w:cs="Montserrat"/>
            <w:b/>
            <w:bCs/>
            <w:color w:val="1155CC"/>
            <w:sz w:val="20"/>
            <w:szCs w:val="20"/>
            <w:u w:val="single"/>
          </w:rPr>
          <w:t>stronie</w:t>
        </w:r>
      </w:hyperlink>
      <w:r>
        <w:rPr>
          <w:rFonts w:ascii="Montserrat" w:eastAsia="Montserrat" w:hAnsi="Montserrat" w:cs="Montserrat"/>
          <w:sz w:val="20"/>
          <w:szCs w:val="20"/>
        </w:rPr>
        <w:t>.</w:t>
      </w:r>
    </w:p>
    <w:p w14:paraId="56C17ABE" w14:textId="77777777" w:rsidR="000D07AC" w:rsidRDefault="00402EC2">
      <w:pPr>
        <w:widowControl w:val="0"/>
        <w:spacing w:before="240" w:after="240" w:line="300" w:lineRule="auto"/>
        <w:rPr>
          <w:rFonts w:ascii="Montserrat" w:eastAsia="Montserrat" w:hAnsi="Montserrat" w:cs="Montserrat"/>
          <w:b/>
          <w:bCs/>
          <w:sz w:val="20"/>
          <w:szCs w:val="20"/>
        </w:rPr>
      </w:pPr>
      <w:r>
        <w:rPr>
          <w:rFonts w:ascii="Montserrat" w:eastAsia="Montserrat" w:hAnsi="Montserrat" w:cs="Montserrat"/>
          <w:b/>
          <w:bCs/>
          <w:sz w:val="20"/>
          <w:szCs w:val="20"/>
        </w:rPr>
        <w:t>Organizatorzy, partnerzy i patroni wydarzenia</w:t>
      </w:r>
    </w:p>
    <w:p w14:paraId="653F0B4F" w14:textId="77777777" w:rsidR="00857B59" w:rsidRDefault="00857B59" w:rsidP="00857B59">
      <w:pPr>
        <w:pStyle w:val="NormalnyWeb"/>
        <w:spacing w:before="240" w:beforeAutospacing="0" w:after="240" w:afterAutospacing="0"/>
      </w:pPr>
      <w:r>
        <w:rPr>
          <w:rFonts w:ascii="Montserrat" w:hAnsi="Montserrat"/>
          <w:color w:val="000000"/>
          <w:sz w:val="20"/>
          <w:szCs w:val="20"/>
        </w:rPr>
        <w:t>Inicjatorem i organizatorem Kongresu i Festiwalu Psychologicznego Re_Mind jest Uniwersytet SWPS, a współorganizatorami są Miasto Wrocław i Telewizja Polska.</w:t>
      </w:r>
    </w:p>
    <w:p w14:paraId="3EA1B2D6" w14:textId="77777777" w:rsidR="00857B59" w:rsidRDefault="00857B59" w:rsidP="00857B59">
      <w:pPr>
        <w:pStyle w:val="NormalnyWeb"/>
        <w:spacing w:before="240" w:beforeAutospacing="0" w:after="240" w:afterAutospacing="0"/>
      </w:pPr>
      <w:r>
        <w:rPr>
          <w:rFonts w:ascii="Montserrat" w:hAnsi="Montserrat"/>
          <w:color w:val="000000"/>
          <w:sz w:val="20"/>
          <w:szCs w:val="20"/>
        </w:rPr>
        <w:t>Zadanie dofinansowane ze środków MNiSW.</w:t>
      </w:r>
    </w:p>
    <w:p w14:paraId="5C568D1D" w14:textId="77777777" w:rsidR="00857B59" w:rsidRDefault="00857B59" w:rsidP="00857B59">
      <w:pPr>
        <w:pStyle w:val="NormalnyWeb"/>
        <w:spacing w:before="240" w:beforeAutospacing="0" w:after="240" w:afterAutospacing="0"/>
      </w:pPr>
      <w:r>
        <w:rPr>
          <w:rFonts w:ascii="Montserrat" w:hAnsi="Montserrat"/>
          <w:color w:val="000000"/>
          <w:sz w:val="20"/>
          <w:szCs w:val="20"/>
        </w:rPr>
        <w:t>Wyłącznym Sponsorem Strategicznym jest KGHM Polska Miedź.</w:t>
      </w:r>
    </w:p>
    <w:p w14:paraId="7F707569" w14:textId="77777777" w:rsidR="00857B59" w:rsidRDefault="00857B59" w:rsidP="00857B59">
      <w:pPr>
        <w:pStyle w:val="NormalnyWeb"/>
        <w:spacing w:before="240" w:beforeAutospacing="0" w:after="240" w:afterAutospacing="0"/>
      </w:pPr>
      <w:r>
        <w:rPr>
          <w:rFonts w:ascii="Montserrat" w:hAnsi="Montserrat"/>
          <w:color w:val="000000"/>
          <w:sz w:val="20"/>
          <w:szCs w:val="20"/>
        </w:rPr>
        <w:t>Kongres i Festiwal Psychologiczny Re_Mind powstaje we współpracy ze wszystkimi publicznymi uczelniami z Wrocławia: Akademią Muzyczną im. Karola Lipińskiego, Akademią Sztuk Pięknych im. Eugeniusza Gepperta, Akademią Wychowania Fizycznego im. Polskich Olimpijczyków, Papieskim Wydziałem Teologicznym, Politechniką Wrocławską, Uniwersytetem Ekonomicznym, Uniwersytetem Medycznym im. Piastów Śląskich, Uniwersytetem Przyrodniczym, Uniwersytetem Wrocławskim oraz Uniwersytetem Opolskim. W ten sposób wydarzenie łączy ekspertów, naukowców i artystów z wielu dziedzin, którzy wspólnie tworzą program oparty na dowodach naukowych i misji budowania społecznego dobrostanu.</w:t>
      </w:r>
    </w:p>
    <w:p w14:paraId="18554238" w14:textId="77777777" w:rsidR="00857B59" w:rsidRDefault="00857B59" w:rsidP="00857B59">
      <w:pPr>
        <w:pStyle w:val="NormalnyWeb"/>
        <w:spacing w:before="240" w:beforeAutospacing="0" w:after="240" w:afterAutospacing="0"/>
      </w:pPr>
      <w:r>
        <w:rPr>
          <w:rFonts w:ascii="Montserrat" w:hAnsi="Montserrat"/>
          <w:color w:val="000000"/>
          <w:sz w:val="20"/>
          <w:szCs w:val="20"/>
        </w:rPr>
        <w:t>Sponsorem wydarzenia są Audika i Fundacja PZU.</w:t>
      </w:r>
    </w:p>
    <w:p w14:paraId="19DA289A" w14:textId="77777777" w:rsidR="00857B59" w:rsidRDefault="00857B59" w:rsidP="00857B59">
      <w:pPr>
        <w:pStyle w:val="NormalnyWeb"/>
        <w:spacing w:before="240" w:beforeAutospacing="0" w:after="240" w:afterAutospacing="0"/>
      </w:pPr>
      <w:r>
        <w:rPr>
          <w:rFonts w:ascii="Montserrat" w:hAnsi="Montserrat"/>
          <w:color w:val="000000"/>
          <w:sz w:val="20"/>
          <w:szCs w:val="20"/>
        </w:rPr>
        <w:t>Strategicznym Partnerem Medialnym są: Newsweek Psychologia, Newsweek, Onet, Medonet, Forbes, Forbes Women oraz Fakt.</w:t>
      </w:r>
    </w:p>
    <w:p w14:paraId="61544FA5" w14:textId="77777777" w:rsidR="00857B59" w:rsidRDefault="00857B59" w:rsidP="00857B59">
      <w:pPr>
        <w:pStyle w:val="NormalnyWeb"/>
        <w:spacing w:before="240" w:beforeAutospacing="0" w:after="240" w:afterAutospacing="0"/>
      </w:pPr>
      <w:r>
        <w:rPr>
          <w:rFonts w:ascii="Montserrat" w:hAnsi="Montserrat"/>
          <w:color w:val="000000"/>
          <w:sz w:val="20"/>
          <w:szCs w:val="20"/>
        </w:rPr>
        <w:t>Partnerem wydarzenia są Fundacja Voelkel oraz Mercedes-Benz Grupa Wróbel.</w:t>
      </w:r>
    </w:p>
    <w:p w14:paraId="7A805384" w14:textId="77777777" w:rsidR="00857B59" w:rsidRDefault="00857B59" w:rsidP="00857B59">
      <w:pPr>
        <w:pStyle w:val="NormalnyWeb"/>
        <w:spacing w:before="240" w:beforeAutospacing="0" w:after="240" w:afterAutospacing="0"/>
      </w:pPr>
      <w:r>
        <w:rPr>
          <w:rFonts w:ascii="Montserrat" w:hAnsi="Montserrat"/>
          <w:color w:val="000000"/>
          <w:sz w:val="20"/>
          <w:szCs w:val="20"/>
        </w:rPr>
        <w:t>Patronami medialnymi wydarzenia są: Gazeta Wyborcza, wyborcza.pl, Wysokie Obcasy, gazeta.pl, Polska Agencja Prasowa, Nauka w Polsce, Charaktery, Psychologia w Praktyce, Chillizet, TOK FM, Twój Styl, twojstyl.pl, Pani oraz Akademickie Radio Luz. </w:t>
      </w:r>
    </w:p>
    <w:p w14:paraId="667EE384" w14:textId="2AC81952" w:rsidR="000D07AC" w:rsidRPr="00857B59" w:rsidRDefault="00857B59" w:rsidP="00857B59">
      <w:pPr>
        <w:pStyle w:val="NormalnyWeb"/>
        <w:spacing w:before="240" w:beforeAutospacing="0" w:after="240" w:afterAutospacing="0"/>
      </w:pPr>
      <w:r>
        <w:rPr>
          <w:rFonts w:ascii="Montserrat" w:hAnsi="Montserrat"/>
          <w:color w:val="000000"/>
          <w:sz w:val="20"/>
          <w:szCs w:val="20"/>
        </w:rPr>
        <w:t xml:space="preserve">Patronat honorowy nad wydarzeniem objęli: Minister Nauki i Szkolnictwa Wyższego, Wiceprezes Rady Ministrów – Minister Spraw Zagranicznych, Wiceprezes Rady Ministrów – Minister Obrony Narodowej, Minister Edukacji, Minister Kultury i Dziedzictwa </w:t>
      </w:r>
      <w:r>
        <w:rPr>
          <w:rFonts w:ascii="Montserrat" w:hAnsi="Montserrat"/>
          <w:color w:val="000000"/>
          <w:sz w:val="20"/>
          <w:szCs w:val="20"/>
        </w:rPr>
        <w:lastRenderedPageBreak/>
        <w:t>Narodowego, Ministerstwo Aktywów Państwowych, Ministerstwo Cyfryzacji, Ministerstwo Sportu i Turystyki, Ministerstwo Sprawiedliwości, Ministerstwo Spraw Wewnętrznych i Administracji, Rzecznik Małych i Średnich Przedsiębiorców, Wojewoda Dolnośląski, Marszałek Województwa Dolnośląskiego, NASK-PIB, Narodowe Centrum Kultury oraz Polskie Towarzystwo Psychologiczne.</w:t>
      </w:r>
    </w:p>
    <w:p w14:paraId="2CEB2BD3" w14:textId="77777777" w:rsidR="000D07AC" w:rsidRDefault="00402EC2">
      <w:pPr>
        <w:widowControl w:val="0"/>
        <w:spacing w:before="240" w:after="240" w:line="300" w:lineRule="auto"/>
        <w:rPr>
          <w:rFonts w:ascii="Montserrat" w:eastAsia="Montserrat" w:hAnsi="Montserrat" w:cs="Montserrat"/>
          <w:b/>
          <w:bCs/>
          <w:sz w:val="20"/>
          <w:szCs w:val="20"/>
        </w:rPr>
      </w:pPr>
      <w:r>
        <w:rPr>
          <w:rFonts w:ascii="Montserrat" w:eastAsia="Montserrat" w:hAnsi="Montserrat" w:cs="Montserrat"/>
          <w:sz w:val="20"/>
          <w:szCs w:val="20"/>
        </w:rPr>
        <w:t xml:space="preserve">Informacje dotyczące wydarzenia znajdują się na stronie: </w:t>
      </w:r>
      <w:hyperlink r:id="rId11">
        <w:r>
          <w:rPr>
            <w:rFonts w:ascii="Montserrat" w:eastAsia="Montserrat" w:hAnsi="Montserrat" w:cs="Montserrat"/>
            <w:b/>
            <w:bCs/>
            <w:color w:val="1155CC"/>
            <w:sz w:val="20"/>
            <w:szCs w:val="20"/>
            <w:u w:val="single"/>
          </w:rPr>
          <w:t>www.re-mind.pl</w:t>
        </w:r>
      </w:hyperlink>
    </w:p>
    <w:p w14:paraId="54FD1491" w14:textId="77777777" w:rsidR="000D07AC" w:rsidRDefault="00402EC2">
      <w:pPr>
        <w:widowControl w:val="0"/>
        <w:spacing w:before="240" w:after="240" w:line="300" w:lineRule="auto"/>
        <w:rPr>
          <w:rFonts w:ascii="Montserrat" w:eastAsia="Montserrat" w:hAnsi="Montserrat" w:cs="Montserrat"/>
          <w:b/>
          <w:bCs/>
          <w:sz w:val="20"/>
          <w:szCs w:val="20"/>
        </w:rPr>
      </w:pPr>
      <w:r>
        <w:rPr>
          <w:rFonts w:ascii="Montserrat" w:eastAsia="Montserrat" w:hAnsi="Montserrat" w:cs="Montserrat"/>
          <w:b/>
          <w:bCs/>
          <w:sz w:val="20"/>
          <w:szCs w:val="20"/>
        </w:rPr>
        <w:t>Kontakt dla mediów:</w:t>
      </w:r>
    </w:p>
    <w:p w14:paraId="0C0AF37E" w14:textId="77777777" w:rsidR="000D07AC" w:rsidRDefault="00B635AB">
      <w:pPr>
        <w:widowControl w:val="0"/>
        <w:spacing w:before="240" w:after="240" w:line="300" w:lineRule="auto"/>
      </w:pPr>
      <w:hyperlink r:id="rId12">
        <w:r w:rsidR="00402EC2">
          <w:rPr>
            <w:rFonts w:ascii="Montserrat" w:eastAsia="Montserrat" w:hAnsi="Montserrat" w:cs="Montserrat"/>
            <w:color w:val="1155CC"/>
            <w:sz w:val="20"/>
            <w:szCs w:val="20"/>
            <w:u w:val="single"/>
          </w:rPr>
          <w:t>media@re-mind.pl</w:t>
        </w:r>
      </w:hyperlink>
    </w:p>
    <w:sectPr w:rsidR="000D07AC">
      <w:headerReference w:type="default" r:id="rId13"/>
      <w:footerReference w:type="default" r:id="rId14"/>
      <w:pgSz w:w="11909" w:h="16834"/>
      <w:pgMar w:top="1440" w:right="1440" w:bottom="1440" w:left="144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AAB502" w14:textId="77777777" w:rsidR="00B635AB" w:rsidRDefault="00B635AB">
      <w:pPr>
        <w:spacing w:line="240" w:lineRule="auto"/>
      </w:pPr>
      <w:r>
        <w:separator/>
      </w:r>
    </w:p>
  </w:endnote>
  <w:endnote w:type="continuationSeparator" w:id="0">
    <w:p w14:paraId="4FDDDDE3" w14:textId="77777777" w:rsidR="00B635AB" w:rsidRDefault="00B635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w:charset w:val="EE"/>
    <w:family w:val="auto"/>
    <w:pitch w:val="variable"/>
    <w:sig w:usb0="2000020F" w:usb1="00000003" w:usb2="00000000" w:usb3="00000000" w:csb0="00000197" w:csb1="00000000"/>
    <w:embedRegular r:id="rId1" w:fontKey="{78E91DF3-18D6-40EA-BF40-538E286AA249}"/>
    <w:embedBold r:id="rId2" w:fontKey="{64FF525B-7066-4F43-9C60-6FC6ECF03C2E}"/>
  </w:font>
  <w:font w:name="Calibri">
    <w:panose1 w:val="020F0502020204030204"/>
    <w:charset w:val="EE"/>
    <w:family w:val="swiss"/>
    <w:pitch w:val="variable"/>
    <w:sig w:usb0="E4002EFF" w:usb1="C200247B" w:usb2="00000009" w:usb3="00000000" w:csb0="000001FF" w:csb1="00000000"/>
    <w:embedRegular r:id="rId3" w:fontKey="{E8F6784F-669F-4E20-B2B6-FE37522615DD}"/>
  </w:font>
  <w:font w:name="Cambria">
    <w:panose1 w:val="02040503050406030204"/>
    <w:charset w:val="EE"/>
    <w:family w:val="roman"/>
    <w:pitch w:val="variable"/>
    <w:sig w:usb0="E00006FF" w:usb1="420024FF" w:usb2="02000000" w:usb3="00000000" w:csb0="0000019F" w:csb1="00000000"/>
    <w:embedRegular r:id="rId4" w:fontKey="{87666E41-576F-458D-9157-C5070E88E6A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15131E" w14:textId="77777777" w:rsidR="000D07AC" w:rsidRDefault="00402EC2">
    <w:r>
      <w:rPr>
        <w:noProof/>
      </w:rPr>
      <w:drawing>
        <wp:inline distT="114300" distB="114300" distL="114300" distR="114300" wp14:anchorId="6432339F" wp14:editId="74F347DB">
          <wp:extent cx="5683175" cy="831600"/>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5683175" cy="831600"/>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9BD70C" w14:textId="77777777" w:rsidR="00B635AB" w:rsidRDefault="00B635AB">
      <w:pPr>
        <w:spacing w:line="240" w:lineRule="auto"/>
      </w:pPr>
      <w:r>
        <w:separator/>
      </w:r>
    </w:p>
  </w:footnote>
  <w:footnote w:type="continuationSeparator" w:id="0">
    <w:p w14:paraId="4DACBD90" w14:textId="77777777" w:rsidR="00B635AB" w:rsidRDefault="00B635A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2622A" w14:textId="77777777" w:rsidR="000D07AC" w:rsidRDefault="00402EC2">
    <w:r>
      <w:rPr>
        <w:noProof/>
      </w:rPr>
      <w:drawing>
        <wp:inline distT="114300" distB="114300" distL="114300" distR="114300" wp14:anchorId="48998E90" wp14:editId="45FF0A12">
          <wp:extent cx="5731200" cy="54610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31200" cy="546100"/>
                  </a:xfrm>
                  <a:prstGeom prst="rect">
                    <a:avLst/>
                  </a:prstGeom>
                  <a:ln/>
                </pic:spPr>
              </pic:pic>
            </a:graphicData>
          </a:graphic>
        </wp:inline>
      </w:drawing>
    </w:r>
  </w:p>
  <w:p w14:paraId="267CDF65" w14:textId="77777777" w:rsidR="000D07AC" w:rsidRDefault="000D07AC"/>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07AC"/>
    <w:rsid w:val="000D07AC"/>
    <w:rsid w:val="00402EC2"/>
    <w:rsid w:val="004902C1"/>
    <w:rsid w:val="006D7200"/>
    <w:rsid w:val="00857B59"/>
    <w:rsid w:val="00B635A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34D9C4"/>
  <w15:docId w15:val="{3D9DB99D-178C-4F38-8B45-0EFB89707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pl" w:eastAsia="pl-P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00" w:after="120"/>
      <w:outlineLvl w:val="0"/>
    </w:pPr>
    <w:rPr>
      <w:sz w:val="40"/>
      <w:szCs w:val="40"/>
    </w:rPr>
  </w:style>
  <w:style w:type="paragraph" w:styleId="Nagwek2">
    <w:name w:val="heading 2"/>
    <w:basedOn w:val="Normalny"/>
    <w:next w:val="Normalny"/>
    <w:uiPriority w:val="9"/>
    <w:semiHidden/>
    <w:unhideWhenUsed/>
    <w:qFormat/>
    <w:pPr>
      <w:keepNext/>
      <w:keepLines/>
      <w:spacing w:before="360" w:after="120"/>
      <w:outlineLvl w:val="1"/>
    </w:pPr>
    <w:rPr>
      <w:sz w:val="32"/>
      <w:szCs w:val="32"/>
    </w:rPr>
  </w:style>
  <w:style w:type="paragraph" w:styleId="Nagwek3">
    <w:name w:val="heading 3"/>
    <w:basedOn w:val="Normalny"/>
    <w:next w:val="Normalny"/>
    <w:uiPriority w:val="9"/>
    <w:semiHidden/>
    <w:unhideWhenUsed/>
    <w:qFormat/>
    <w:pPr>
      <w:keepNext/>
      <w:keepLines/>
      <w:spacing w:before="320" w:after="80"/>
      <w:outlineLvl w:val="2"/>
    </w:pPr>
    <w:rPr>
      <w:color w:val="434343"/>
      <w:sz w:val="28"/>
      <w:szCs w:val="28"/>
    </w:rPr>
  </w:style>
  <w:style w:type="paragraph" w:styleId="Nagwek4">
    <w:name w:val="heading 4"/>
    <w:basedOn w:val="Normalny"/>
    <w:next w:val="Normalny"/>
    <w:uiPriority w:val="9"/>
    <w:semiHidden/>
    <w:unhideWhenUsed/>
    <w:qFormat/>
    <w:pPr>
      <w:keepNext/>
      <w:keepLines/>
      <w:spacing w:before="280" w:after="80"/>
      <w:outlineLvl w:val="3"/>
    </w:pPr>
    <w:rPr>
      <w:color w:val="666666"/>
      <w:sz w:val="24"/>
      <w:szCs w:val="24"/>
    </w:rPr>
  </w:style>
  <w:style w:type="paragraph" w:styleId="Nagwek5">
    <w:name w:val="heading 5"/>
    <w:basedOn w:val="Normalny"/>
    <w:next w:val="Normalny"/>
    <w:uiPriority w:val="9"/>
    <w:semiHidden/>
    <w:unhideWhenUsed/>
    <w:qFormat/>
    <w:pPr>
      <w:keepNext/>
      <w:keepLines/>
      <w:spacing w:before="240" w:after="80"/>
      <w:outlineLvl w:val="4"/>
    </w:pPr>
    <w:rPr>
      <w:color w:val="666666"/>
    </w:rPr>
  </w:style>
  <w:style w:type="paragraph" w:styleId="Nagwek6">
    <w:name w:val="heading 6"/>
    <w:basedOn w:val="Normalny"/>
    <w:next w:val="Normalny"/>
    <w:uiPriority w:val="9"/>
    <w:semiHidden/>
    <w:unhideWhenUsed/>
    <w:qFormat/>
    <w:pPr>
      <w:keepNext/>
      <w:keepLines/>
      <w:spacing w:before="240" w:after="80"/>
      <w:outlineLvl w:val="5"/>
    </w:pPr>
    <w:rPr>
      <w:i/>
      <w:iCs/>
      <w:color w:val="66666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after="60"/>
    </w:pPr>
    <w:rPr>
      <w:sz w:val="52"/>
      <w:szCs w:val="52"/>
    </w:rPr>
  </w:style>
  <w:style w:type="paragraph" w:styleId="Podtytu">
    <w:name w:val="Subtitle"/>
    <w:basedOn w:val="Normalny"/>
    <w:next w:val="Normalny"/>
    <w:uiPriority w:val="11"/>
    <w:qFormat/>
    <w:pPr>
      <w:keepNext/>
      <w:keepLines/>
      <w:spacing w:after="320"/>
    </w:pPr>
    <w:rPr>
      <w:color w:val="666666"/>
      <w:sz w:val="30"/>
      <w:szCs w:val="30"/>
    </w:rPr>
  </w:style>
  <w:style w:type="paragraph" w:styleId="NormalnyWeb">
    <w:name w:val="Normal (Web)"/>
    <w:basedOn w:val="Normalny"/>
    <w:uiPriority w:val="99"/>
    <w:unhideWhenUsed/>
    <w:rsid w:val="00857B59"/>
    <w:pPr>
      <w:spacing w:before="100" w:beforeAutospacing="1" w:after="100" w:afterAutospacing="1" w:line="240" w:lineRule="auto"/>
    </w:pPr>
    <w:rPr>
      <w:rFonts w:ascii="Times New Roman" w:eastAsia="Times New Roman" w:hAnsi="Times New Roman" w:cs="Times New Roman"/>
      <w:sz w:val="24"/>
      <w:szCs w:val="24"/>
      <w:lang w:val="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82720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wroclaw.pl/"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re-mind.pl/" TargetMode="External"/><Relationship Id="rId12" Type="http://schemas.openxmlformats.org/officeDocument/2006/relationships/hyperlink" Target="mailto:media@re-mind.pl"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re-mind.pl"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s://www.re-mind.pl/agenda" TargetMode="External"/><Relationship Id="rId4" Type="http://schemas.openxmlformats.org/officeDocument/2006/relationships/webSettings" Target="webSettings.xml"/><Relationship Id="rId9" Type="http://schemas.openxmlformats.org/officeDocument/2006/relationships/hyperlink" Target="https://www.tvp.pl/"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3C9DA1-EE6C-4FB1-8E89-B2E02EEACC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7</Pages>
  <Words>2522</Words>
  <Characters>15132</Characters>
  <Application>Microsoft Office Word</Application>
  <DocSecurity>0</DocSecurity>
  <Lines>126</Lines>
  <Paragraphs>35</Paragraphs>
  <ScaleCrop>false</ScaleCrop>
  <Company/>
  <LinksUpToDate>false</LinksUpToDate>
  <CharactersWithSpaces>17619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Katarzyna Kisiel-Potocka</cp:lastModifiedBy>
  <cp:revision>18</cp:revision>
  <dcterms:created xsi:type="dcterms:W3CDTF">2026-05-07T07:58:00Z</dcterms:created>
  <dcterms:modified xsi:type="dcterms:W3CDTF">2026-06-11T13:26:00Z</dcterms:modified>
</cp:coreProperties>
</file>